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15874" w14:textId="77777777" w:rsidR="002B5C05" w:rsidRPr="002B5C05" w:rsidRDefault="002B5C05" w:rsidP="002B5C05">
      <w:pP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54DB327B" w14:textId="77777777" w:rsidR="002B5C05" w:rsidRDefault="002B5C05" w:rsidP="002B5C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Использование интерактивных игр портала Мерсибо в логопедической работе с детьми дошкольного возраста с нарушением речи </w:t>
      </w:r>
    </w:p>
    <w:p w14:paraId="782C7870" w14:textId="77777777" w:rsidR="002B5C05" w:rsidRDefault="002B5C05" w:rsidP="002B5C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детьми с ОВЗ</w:t>
      </w:r>
    </w:p>
    <w:p w14:paraId="5D156622" w14:textId="4ABCC5B2" w:rsidR="002B5C05" w:rsidRPr="002B5C05" w:rsidRDefault="002B5C05" w:rsidP="002B5C0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(Из опыта работы</w:t>
      </w:r>
      <w:r w:rsidR="00FD42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учителя-логопеда О.Л. Овчинниковой</w:t>
      </w:r>
      <w:r w:rsidRPr="002B5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14:paraId="18FC1386" w14:textId="77777777" w:rsidR="002B5C05" w:rsidRPr="002B5C05" w:rsidRDefault="002B5C05" w:rsidP="002B5C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</w:p>
    <w:p w14:paraId="1985C81C" w14:textId="77777777" w:rsidR="002B5C05" w:rsidRPr="002B5C05" w:rsidRDefault="002B5C05" w:rsidP="002B5C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компьютерных технологий сегодня –</w:t>
      </w:r>
      <w:r w:rsidR="00704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дань моде, а требовании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закона </w:t>
      </w:r>
      <w:r w:rsidR="00CE6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«Об </w:t>
      </w:r>
      <w:r w:rsidRPr="002B5C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образовании»</w:t>
      </w:r>
      <w:r w:rsidR="00704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Федеральной </w:t>
      </w:r>
      <w:r w:rsidR="00CE6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адаптированной </w:t>
      </w:r>
      <w:r w:rsidR="00704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программы дошкольного образования (Ф</w:t>
      </w:r>
      <w:r w:rsidR="00CE6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04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 ДО),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Федерального государственного образовательного стандарта дошкольного образования (ФГОС ДО</w:t>
      </w:r>
      <w:r w:rsidR="00704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E6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Дошкольное образование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первой ступенью обучения и именно в этот период важно адаптировать ребенка к информационно-коммуникативной деятельности для того, чтобы обеспечить каждому ребенку равные стартовые возможности для последующего успешного обучения в школе.</w:t>
      </w:r>
    </w:p>
    <w:p w14:paraId="3C5A9823" w14:textId="77777777" w:rsidR="002B5C05" w:rsidRPr="002B5C05" w:rsidRDefault="002B5C05" w:rsidP="002B5C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изменениями в системе образования</w:t>
      </w:r>
      <w:r w:rsidR="00704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04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704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изменилась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модель образовательной деятельности, установлены нормы и положения, обяза</w:t>
      </w:r>
      <w:r w:rsidR="00CE6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тельные при реализации основной адаптированной 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общеобразовательной программы дошкольного образования, определены требования к предметно-развивающей среде, к оснащению средствами обучения и воспитания, в том числе техническими.</w:t>
      </w:r>
    </w:p>
    <w:p w14:paraId="7A8B58DE" w14:textId="77777777" w:rsidR="002B5C05" w:rsidRPr="002B5C05" w:rsidRDefault="002B5C05" w:rsidP="002B5C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Информатизация образовательного пространства включает в себя оснащение его современной техникой, позволяющей в полной мере реализовать информационно-компьютерные технологии. В настоящее время внедрение компьютерных технологий является </w:t>
      </w:r>
      <w:r w:rsidR="00CE6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704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</w:t>
      </w:r>
      <w:r w:rsidR="00CE6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требованием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образовательном процессе.</w:t>
      </w:r>
    </w:p>
    <w:p w14:paraId="4EDD3AE7" w14:textId="4AB3F93E" w:rsidR="00CE6E44" w:rsidRDefault="00CE6E44" w:rsidP="009218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 время цифровых технологий, встречается очень большое количество программ и игр направленных на всестороннее развитие детей и в том числе детей с ОВЗ. </w:t>
      </w:r>
      <w:r w:rsidRPr="00921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выполнения требований, предусмотренных данными положениями и стандартами, а </w:t>
      </w:r>
      <w:r w:rsidR="008D4552" w:rsidRPr="00921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Pr="00921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 поставленных </w:t>
      </w:r>
      <w:r w:rsidRPr="00921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коррекционных задач,</w:t>
      </w:r>
      <w:r w:rsidR="00921884" w:rsidRPr="00921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Pr="00921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логопедических занятиях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использую интерактивные игры портала Мерсибо 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5" w:history="1">
        <w:r w:rsidRPr="0067723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https://mersibo.ru/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18298C4F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оптимизация коррекционного процесса, для осуществления качественной индивидуализации обучения детей, роста мотивации, заинтересованности детей в занятиях.</w:t>
      </w:r>
    </w:p>
    <w:p w14:paraId="0CF864C1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303E007A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ознакомительно-адаптационного цикла:</w:t>
      </w:r>
    </w:p>
    <w:p w14:paraId="55A52348" w14:textId="77777777" w:rsidR="002B5C05" w:rsidRPr="002B5C05" w:rsidRDefault="002B5C05" w:rsidP="002B5C05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компьютерными программами;</w:t>
      </w:r>
    </w:p>
    <w:p w14:paraId="3B476EA1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коррекционно-образовательного цикла:</w:t>
      </w:r>
    </w:p>
    <w:p w14:paraId="3E6BD86D" w14:textId="77777777" w:rsidR="002B5C05" w:rsidRPr="002B5C05" w:rsidRDefault="002B5C05" w:rsidP="002B5C05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у детей речевых и языковых средств: звукопроизношения, просодических компонентов речи, фонематического анализа и синтеза, лексико-грамматического строя речи, связной речи;</w:t>
      </w:r>
    </w:p>
    <w:p w14:paraId="4A5AA171" w14:textId="77777777" w:rsidR="002B5C05" w:rsidRPr="002B5C05" w:rsidRDefault="002B5C05" w:rsidP="002B5C05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навыков учебной деятельности: осознание цели, самостоятельное решение поставленных задач, достижение поставленной цели, оценка результатов деятельности;</w:t>
      </w:r>
    </w:p>
    <w:p w14:paraId="11F04FB5" w14:textId="77777777" w:rsidR="002B5C05" w:rsidRPr="002B5C05" w:rsidRDefault="002B5C05" w:rsidP="002B5C05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знаковой функции сознания;</w:t>
      </w:r>
    </w:p>
    <w:p w14:paraId="4B2E9C8F" w14:textId="77777777" w:rsidR="002B5C05" w:rsidRPr="002B5C05" w:rsidRDefault="002B5C05" w:rsidP="002B5C05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психических функций;</w:t>
      </w:r>
    </w:p>
    <w:p w14:paraId="5638F091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творческого цикла:</w:t>
      </w:r>
    </w:p>
    <w:p w14:paraId="6171C39D" w14:textId="77777777" w:rsidR="002B5C05" w:rsidRPr="002B5C05" w:rsidRDefault="002B5C05" w:rsidP="002B5C05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воображения;</w:t>
      </w:r>
    </w:p>
    <w:p w14:paraId="646A4F2D" w14:textId="77777777" w:rsidR="002B5C05" w:rsidRPr="002B5C05" w:rsidRDefault="002B5C05" w:rsidP="002B5C05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познавательной активности.</w:t>
      </w:r>
    </w:p>
    <w:p w14:paraId="5D6C55D3" w14:textId="77777777" w:rsidR="00921884" w:rsidRDefault="00CE6E44" w:rsidP="002B5C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мой выбор пал на</w:t>
      </w:r>
      <w:r w:rsidR="00921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портал для детских специалистов Мерсибо?</w:t>
      </w:r>
    </w:p>
    <w:p w14:paraId="20256FBF" w14:textId="77777777" w:rsidR="00921884" w:rsidRDefault="00921884" w:rsidP="002B5C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</w:t>
      </w:r>
      <w:r w:rsidR="00DA1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игры разрабатываются специалистами коррекционного профиля</w:t>
      </w:r>
      <w:r w:rsidR="00BE3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они имеют удобное меню и соответствуют 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логопедическим направлениям: артикуляционная гимнастика, речевое дыхание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неречевой и речевой 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слух, звукопроизношение, лексика, грамматика, связная речь и моторика.</w:t>
      </w:r>
    </w:p>
    <w:p w14:paraId="573CC209" w14:textId="77777777" w:rsidR="002B5C05" w:rsidRDefault="00921884" w:rsidP="002B5C0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Во-вторых, </w:t>
      </w:r>
      <w:r w:rsidR="00BE3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игр регулярно пополняется, что дает возможность специалисту, не тратя много времени, подобрать нужный материал</w:t>
      </w:r>
      <w:r w:rsidR="00C61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тем самым сократить время на подготовку к занятию.</w:t>
      </w:r>
      <w:r w:rsidR="00BE3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проигрывания, </w:t>
      </w:r>
      <w:r w:rsidR="00BE3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специалист имеет возможность адаптировать материал под ребёнка, усложнить или упростить задачи, на одном материале отработать несколько направлений.  </w:t>
      </w:r>
    </w:p>
    <w:p w14:paraId="50ECB054" w14:textId="77777777" w:rsidR="002B5C05" w:rsidRPr="002B5C05" w:rsidRDefault="00921884" w:rsidP="00776F2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В-третьих, </w:t>
      </w:r>
      <w:r w:rsidR="0077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возможность подобрать игру учитывая возрастные и индивидуальные особенности детей, в них соблюдаются баланс между образовательными целями и безопасностью детей.  </w:t>
      </w:r>
      <w:r w:rsidR="00776F29"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играх есть настройки, которые помогут адаптировать сложность заданий под индивидуальные особенности ребенка и задачи.</w:t>
      </w:r>
      <w:r w:rsidR="0077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Каждая игра, содержит</w:t>
      </w:r>
      <w:r w:rsidR="00776F29"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сказочный сюжет, который мотивирует ребенка и помогает удержать внимание на задаче</w:t>
      </w:r>
      <w:r w:rsidR="0077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 этом не утомляя его и не нарушая нормы СанПин.   </w:t>
      </w:r>
    </w:p>
    <w:p w14:paraId="23357749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разбиты на развивающие блоки:</w:t>
      </w:r>
    </w:p>
    <w:p w14:paraId="552DED28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Артикуляционная гимнастика</w:t>
      </w:r>
      <w:r w:rsidR="006E76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5DEFF5DD" w14:textId="77777777" w:rsidR="002B5C05" w:rsidRP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очень интересно, когда они вместе с героями выполняют те или иные артикуляционные упражнения.</w:t>
      </w:r>
    </w:p>
    <w:p w14:paraId="59B8136C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Речевое дыхание и воздушная струя.</w:t>
      </w:r>
    </w:p>
    <w:p w14:paraId="05CE04E8" w14:textId="77777777" w:rsidR="002B5C05" w:rsidRP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играх дети задувают свечки на торте, борются с сорняками и ползают с обезьянкой по лианам. Задания не только веселые, но и полезные: дети тренируют речевое дыхание, работают над длительностью и интенсивностью воздушной струи, укрепляют тонус речевого аппарата.</w:t>
      </w:r>
    </w:p>
    <w:p w14:paraId="4B9EF69F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Постановка, автоматизация и дифференциация </w:t>
      </w:r>
      <w:r w:rsidRPr="002B5C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«трудных»</w:t>
      </w:r>
      <w:r w:rsidRPr="002B5C0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звуков.</w:t>
      </w:r>
    </w:p>
    <w:p w14:paraId="2C681066" w14:textId="77777777" w:rsidR="002B5C05" w:rsidRP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играх дети повторяют звуковые комплексы, слоги и слова с </w:t>
      </w:r>
      <w:r w:rsidRPr="002B5C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«трудными»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звуками. Задания разной сложности, они подойдут на разных этапах занятий и для детей разного возраста.</w:t>
      </w:r>
    </w:p>
    <w:p w14:paraId="2F49DC57" w14:textId="77777777" w:rsidR="002B5C05" w:rsidRP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в игре </w:t>
      </w:r>
      <w:r w:rsidRPr="002B5C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«Игрозвуки»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ребенок повторяет простые звуковые комплексы и соединяет их с движением. Эта игра простая, она подойдет для самых маленьких детей, которые только учатся говорить. А игра </w:t>
      </w:r>
      <w:r w:rsidRPr="002B5C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«Болтушки-хохотушки»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сложная, в ней ребенку надо услышать, какой звук в скороговорке искажен, и произнести фразу правильно.</w:t>
      </w:r>
    </w:p>
    <w:p w14:paraId="3F96D3CA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 фонематического слуха, звукового анализа слов и слогов.</w:t>
      </w:r>
    </w:p>
    <w:p w14:paraId="1847D296" w14:textId="77777777" w:rsidR="002B5C05" w:rsidRP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Задания игр разнообразны: соотнести звуки и слоги, повторить слоги, отстучать ритм, определить мягкие и твердые звуки, найти первый или последний звук в слове, подобрать первый или последний слог к слову.</w:t>
      </w:r>
    </w:p>
    <w:p w14:paraId="1666950B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Лексико-грамматические категории и связная речь.</w:t>
      </w:r>
    </w:p>
    <w:p w14:paraId="78708496" w14:textId="77777777" w:rsidR="002B5C05" w:rsidRP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выбирает правильные предлоги, пополняет глагольный словарь, подбирает местоимения в зависимости от рода слов, работает с творительным падежом, ищет антонимы к словам, составляет рифмы и истории по сюжетным картинкам.</w:t>
      </w:r>
    </w:p>
    <w:p w14:paraId="0F9B542C" w14:textId="77777777" w:rsidR="002B5C05" w:rsidRP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игры есть четкая задача, но можно придумать свое задание, чтобы скорректировать игру под свои цели. Например, в игре </w:t>
      </w:r>
      <w:r w:rsidRPr="002B5C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«Кто что делает»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не только активизировать глагольный словарь, но и составлять короткие фразы для развития связной речи.</w:t>
      </w:r>
    </w:p>
    <w:p w14:paraId="54F8E231" w14:textId="77777777" w:rsidR="002B5C05" w:rsidRPr="002B5C05" w:rsidRDefault="002B5C05" w:rsidP="002B5C0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 виды моторики.</w:t>
      </w:r>
    </w:p>
    <w:p w14:paraId="6B0A5335" w14:textId="77777777" w:rsidR="002B5C05" w:rsidRP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в этом разделе предназначены для стимуляции лицевых мышц, развития мелкой и крупной моторики, навыка владения мышкой.</w:t>
      </w:r>
    </w:p>
    <w:p w14:paraId="0626F731" w14:textId="77777777" w:rsidR="002B5C05" w:rsidRPr="002B5C05" w:rsidRDefault="002B5C05" w:rsidP="00776F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Признавая, что </w:t>
      </w:r>
      <w:r w:rsidR="0077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–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мощное средство для развития детей, необходимо помнить заповедь </w:t>
      </w:r>
      <w:r w:rsidRPr="002B5C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«НЕ НАВРЕДИ!»</w:t>
      </w:r>
    </w:p>
    <w:p w14:paraId="1FE5CBAC" w14:textId="77777777" w:rsidR="002B5C05" w:rsidRP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 игры представляют для специалиста</w:t>
      </w:r>
      <w:r w:rsidR="00500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500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полнительный набор возможностей, который он использует для разнообразия 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</w:t>
      </w:r>
      <w:r w:rsidR="00500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онной работы, что позволяет ему отрабатывать нужный навыки, многократно, не утомляя ребенка.  </w:t>
      </w:r>
    </w:p>
    <w:p w14:paraId="4DC35A27" w14:textId="77777777" w:rsidR="002B5C05" w:rsidRDefault="002B5C05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убедилась в высокой результативности занятий с использованием интерактивных игр</w:t>
      </w:r>
      <w:r w:rsidR="00C53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«Мерсибо»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</w:t>
      </w:r>
      <w:r w:rsidR="00C53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использование делает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 обучения и развит</w:t>
      </w:r>
      <w:r w:rsidR="00C53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ребенка достаточно простым, но при этом 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эффективным</w:t>
      </w:r>
      <w:r w:rsidR="00C53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эмоционально насыщенным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53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2B5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новые возможности специального образования.</w:t>
      </w:r>
    </w:p>
    <w:p w14:paraId="5A666DBF" w14:textId="77777777" w:rsidR="005009ED" w:rsidRPr="002B5C05" w:rsidRDefault="005009ED" w:rsidP="006E76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8D2197" w14:textId="77777777" w:rsidR="005009ED" w:rsidRDefault="003E1034" w:rsidP="005009ED">
      <w:pPr>
        <w:pStyle w:val="a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E17128C" wp14:editId="562F8150">
            <wp:simplePos x="0" y="0"/>
            <wp:positionH relativeFrom="margin">
              <wp:posOffset>132080</wp:posOffset>
            </wp:positionH>
            <wp:positionV relativeFrom="margin">
              <wp:posOffset>4928235</wp:posOffset>
            </wp:positionV>
            <wp:extent cx="5273675" cy="3409950"/>
            <wp:effectExtent l="0" t="0" r="3175" b="0"/>
            <wp:wrapSquare wrapText="bothSides"/>
            <wp:docPr id="1" name="Рисунок 1" descr="C:\Users\USER\Downloads\ab704521-4428-47b9-9ec2-9c6473c5a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b704521-4428-47b9-9ec2-9c6473c5a0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25848" r="11727"/>
                    <a:stretch/>
                  </pic:blipFill>
                  <pic:spPr bwMode="auto">
                    <a:xfrm>
                      <a:off x="0" y="0"/>
                      <a:ext cx="5273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E523C" w14:textId="77777777" w:rsidR="003E1034" w:rsidRDefault="003E1034" w:rsidP="003E1034">
      <w:pPr>
        <w:pStyle w:val="a4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80CF06" wp14:editId="239307C7">
            <wp:simplePos x="0" y="0"/>
            <wp:positionH relativeFrom="margin">
              <wp:posOffset>157480</wp:posOffset>
            </wp:positionH>
            <wp:positionV relativeFrom="margin">
              <wp:posOffset>-120650</wp:posOffset>
            </wp:positionV>
            <wp:extent cx="5194300" cy="3895725"/>
            <wp:effectExtent l="0" t="0" r="6350" b="9525"/>
            <wp:wrapSquare wrapText="bothSides"/>
            <wp:docPr id="2" name="Рисунок 2" descr="C:\Users\USER\Downloads\11127573-cc80-4a8d-a123-495da6f25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127573-cc80-4a8d-a123-495da6f250b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57A00" w14:textId="77777777" w:rsidR="003E1034" w:rsidRDefault="003E1034" w:rsidP="003E1034">
      <w:pPr>
        <w:pStyle w:val="a4"/>
      </w:pPr>
    </w:p>
    <w:p w14:paraId="2F16204D" w14:textId="77777777" w:rsidR="003E1034" w:rsidRDefault="003E1034" w:rsidP="003E1034">
      <w:pPr>
        <w:pStyle w:val="a4"/>
      </w:pPr>
    </w:p>
    <w:p w14:paraId="7EE1FCB1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A80085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28CFA6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B2EB46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F8995A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1FB8A8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FBF041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3CD025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09EFCF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41C646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601862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9E14AA" wp14:editId="7D8BA083">
            <wp:simplePos x="0" y="0"/>
            <wp:positionH relativeFrom="margin">
              <wp:posOffset>158115</wp:posOffset>
            </wp:positionH>
            <wp:positionV relativeFrom="margin">
              <wp:posOffset>4156075</wp:posOffset>
            </wp:positionV>
            <wp:extent cx="5194300" cy="4271645"/>
            <wp:effectExtent l="0" t="0" r="6350" b="0"/>
            <wp:wrapSquare wrapText="bothSides"/>
            <wp:docPr id="3" name="Рисунок 3" descr="C:\Users\USER\Downloads\9c2d6bbb-76ba-47ad-962d-7e0dd09cb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c2d6bbb-76ba-47ad-962d-7e0dd09cbb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b="-4"/>
                    <a:stretch/>
                  </pic:blipFill>
                  <pic:spPr bwMode="auto">
                    <a:xfrm>
                      <a:off x="0" y="0"/>
                      <a:ext cx="519430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46735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481C8B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BD47E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93B101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FA34ED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CD3F77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88A21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A7DBEB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ACAE99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B2F076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BFA048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74B396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1A5BA1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3A1D09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78AB2E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4BAD13" w14:textId="77777777" w:rsidR="003E1034" w:rsidRDefault="003E1034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3B6F91" w14:textId="77777777" w:rsidR="00B9130B" w:rsidRDefault="002544A6" w:rsidP="00B9130B">
      <w:pPr>
        <w:pStyle w:val="a4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99AADD" wp14:editId="523CC211">
            <wp:simplePos x="0" y="0"/>
            <wp:positionH relativeFrom="margin">
              <wp:posOffset>213149</wp:posOffset>
            </wp:positionH>
            <wp:positionV relativeFrom="margin">
              <wp:posOffset>-244475</wp:posOffset>
            </wp:positionV>
            <wp:extent cx="4962101" cy="3721576"/>
            <wp:effectExtent l="0" t="0" r="0" b="0"/>
            <wp:wrapSquare wrapText="bothSides"/>
            <wp:docPr id="5" name="Рисунок 5" descr="C:\Users\USER\Downloads\95aa40d6-60af-4a16-a0cc-77e2195c4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95aa40d6-60af-4a16-a0cc-77e2195c4c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01" cy="37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33FA52" w14:textId="77777777" w:rsidR="0052641A" w:rsidRPr="002B5C05" w:rsidRDefault="002544A6" w:rsidP="002B5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FEDE1A9" wp14:editId="63F70847">
            <wp:simplePos x="0" y="0"/>
            <wp:positionH relativeFrom="margin">
              <wp:posOffset>215265</wp:posOffset>
            </wp:positionH>
            <wp:positionV relativeFrom="margin">
              <wp:posOffset>6242685</wp:posOffset>
            </wp:positionV>
            <wp:extent cx="5013960" cy="3453765"/>
            <wp:effectExtent l="0" t="0" r="0" b="0"/>
            <wp:wrapSquare wrapText="bothSides"/>
            <wp:docPr id="6" name="Рисунок 6" descr="C:\Users\USER\Downloads\3f926b7b-ccce-4652-85be-322fb1717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f926b7b-ccce-4652-85be-322fb17179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3" b="18815"/>
                    <a:stretch/>
                  </pic:blipFill>
                  <pic:spPr bwMode="auto">
                    <a:xfrm>
                      <a:off x="0" y="0"/>
                      <a:ext cx="501396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7057D9D" wp14:editId="48B0A024">
            <wp:simplePos x="0" y="0"/>
            <wp:positionH relativeFrom="margin">
              <wp:posOffset>215265</wp:posOffset>
            </wp:positionH>
            <wp:positionV relativeFrom="margin">
              <wp:posOffset>3566160</wp:posOffset>
            </wp:positionV>
            <wp:extent cx="5071110" cy="2552700"/>
            <wp:effectExtent l="0" t="0" r="0" b="0"/>
            <wp:wrapSquare wrapText="bothSides"/>
            <wp:docPr id="4" name="Рисунок 4" descr="C:\Users\USER\YandexDisk\Скриншоты\2024-03-27_09-1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4-03-27_09-14-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3136" r="1064" b="13910"/>
                    <a:stretch/>
                  </pic:blipFill>
                  <pic:spPr bwMode="auto">
                    <a:xfrm>
                      <a:off x="0" y="0"/>
                      <a:ext cx="50711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641A" w:rsidRPr="002B5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D2980"/>
    <w:multiLevelType w:val="multilevel"/>
    <w:tmpl w:val="9FD2B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A5830"/>
    <w:multiLevelType w:val="multilevel"/>
    <w:tmpl w:val="DB96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CC0214"/>
    <w:multiLevelType w:val="multilevel"/>
    <w:tmpl w:val="DAF8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5F2"/>
    <w:rsid w:val="002544A6"/>
    <w:rsid w:val="002B5C05"/>
    <w:rsid w:val="003E1034"/>
    <w:rsid w:val="005009ED"/>
    <w:rsid w:val="0052641A"/>
    <w:rsid w:val="005315F2"/>
    <w:rsid w:val="006E76BD"/>
    <w:rsid w:val="007042B9"/>
    <w:rsid w:val="00776F29"/>
    <w:rsid w:val="008D4552"/>
    <w:rsid w:val="00921884"/>
    <w:rsid w:val="009827BB"/>
    <w:rsid w:val="00B9130B"/>
    <w:rsid w:val="00BE35C8"/>
    <w:rsid w:val="00C53330"/>
    <w:rsid w:val="00C61829"/>
    <w:rsid w:val="00CE6E44"/>
    <w:rsid w:val="00DA178E"/>
    <w:rsid w:val="00FD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908A5"/>
  <w15:chartTrackingRefBased/>
  <w15:docId w15:val="{735D1CF3-5013-4FE8-9E4B-DBA39869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5C05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00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mersibo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2024-03-27T05:20:00Z</dcterms:created>
  <dcterms:modified xsi:type="dcterms:W3CDTF">2024-03-27T08:40:00Z</dcterms:modified>
</cp:coreProperties>
</file>