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89197" w14:textId="21BE5417" w:rsidR="004029C2" w:rsidRPr="004029C2" w:rsidRDefault="004029C2" w:rsidP="004029C2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ru-RU"/>
          <w14:ligatures w14:val="none"/>
        </w:rPr>
      </w:pPr>
      <w:r w:rsidRPr="004029C2">
        <w:rPr>
          <w:rFonts w:ascii="inherit" w:eastAsia="Times New Roman" w:hAnsi="inherit" w:cs="Times New Roman"/>
          <w:b/>
          <w:bCs/>
          <w:color w:val="003300"/>
          <w:kern w:val="0"/>
          <w:sz w:val="36"/>
          <w:szCs w:val="36"/>
          <w:u w:val="single"/>
          <w:bdr w:val="none" w:sz="0" w:space="0" w:color="auto" w:frame="1"/>
          <w:lang w:eastAsia="ru-RU"/>
          <w14:ligatures w14:val="none"/>
        </w:rPr>
        <w:t xml:space="preserve">«Наставничество как форма повышения квалификации и </w:t>
      </w:r>
      <w:proofErr w:type="gramStart"/>
      <w:r w:rsidRPr="004029C2">
        <w:rPr>
          <w:rFonts w:ascii="inherit" w:eastAsia="Times New Roman" w:hAnsi="inherit" w:cs="Times New Roman"/>
          <w:b/>
          <w:bCs/>
          <w:color w:val="003300"/>
          <w:kern w:val="0"/>
          <w:sz w:val="36"/>
          <w:szCs w:val="36"/>
          <w:u w:val="single"/>
          <w:bdr w:val="none" w:sz="0" w:space="0" w:color="auto" w:frame="1"/>
          <w:lang w:eastAsia="ru-RU"/>
          <w14:ligatures w14:val="none"/>
        </w:rPr>
        <w:t>становления  профессиональной</w:t>
      </w:r>
      <w:proofErr w:type="gramEnd"/>
      <w:r w:rsidRPr="004029C2">
        <w:rPr>
          <w:rFonts w:ascii="inherit" w:eastAsia="Times New Roman" w:hAnsi="inherit" w:cs="Times New Roman"/>
          <w:b/>
          <w:bCs/>
          <w:color w:val="003300"/>
          <w:kern w:val="0"/>
          <w:sz w:val="36"/>
          <w:szCs w:val="36"/>
          <w:u w:val="single"/>
          <w:bdr w:val="none" w:sz="0" w:space="0" w:color="auto" w:frame="1"/>
          <w:lang w:eastAsia="ru-RU"/>
          <w14:ligatures w14:val="none"/>
        </w:rPr>
        <w:t xml:space="preserve"> позиции молодых педагогов ДОУ»</w:t>
      </w:r>
    </w:p>
    <w:p w14:paraId="36E626B9" w14:textId="103EC978" w:rsidR="004029C2" w:rsidRDefault="004029C2" w:rsidP="004029C2">
      <w:pPr>
        <w:shd w:val="clear" w:color="auto" w:fill="FFFFFF"/>
        <w:spacing w:after="0"/>
        <w:textAlignment w:val="baseline"/>
        <w:rPr>
          <w:rFonts w:eastAsia="Times New Roman" w:cs="Times New Roman"/>
          <w:noProof/>
          <w:color w:val="000080"/>
          <w:kern w:val="0"/>
          <w:szCs w:val="28"/>
          <w:bdr w:val="none" w:sz="0" w:space="0" w:color="auto" w:frame="1"/>
          <w:lang w:eastAsia="ru-RU"/>
          <w14:ligatures w14:val="none"/>
        </w:rPr>
      </w:pPr>
    </w:p>
    <w:p w14:paraId="5214C976" w14:textId="26695538" w:rsidR="004029C2" w:rsidRDefault="004029C2" w:rsidP="004029C2">
      <w:pPr>
        <w:shd w:val="clear" w:color="auto" w:fill="FFFFFF"/>
        <w:spacing w:after="0"/>
        <w:textAlignment w:val="baseline"/>
        <w:rPr>
          <w:rFonts w:eastAsia="Times New Roman" w:cs="Times New Roman"/>
          <w:noProof/>
          <w:color w:val="000080"/>
          <w:kern w:val="0"/>
          <w:szCs w:val="28"/>
          <w:bdr w:val="none" w:sz="0" w:space="0" w:color="auto" w:frame="1"/>
          <w:lang w:eastAsia="ru-RU"/>
          <w14:ligatures w14:val="none"/>
        </w:rPr>
      </w:pPr>
      <w:r>
        <w:rPr>
          <w:rFonts w:eastAsia="Times New Roman" w:cs="Times New Roman"/>
          <w:noProof/>
          <w:color w:val="000080"/>
          <w:kern w:val="0"/>
          <w:szCs w:val="28"/>
          <w:bdr w:val="none" w:sz="0" w:space="0" w:color="auto" w:frame="1"/>
          <w:lang w:eastAsia="ru-RU"/>
          <w14:ligatures w14:val="none"/>
        </w:rPr>
        <w:drawing>
          <wp:inline distT="0" distB="0" distL="0" distR="0" wp14:anchorId="29704E35" wp14:editId="6D4F43F4">
            <wp:extent cx="1884236" cy="1495425"/>
            <wp:effectExtent l="0" t="0" r="1905" b="0"/>
            <wp:docPr id="17980707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234" cy="1500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855D2E" w14:textId="77777777" w:rsidR="004029C2" w:rsidRPr="004029C2" w:rsidRDefault="004029C2" w:rsidP="004029C2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</w:p>
    <w:p w14:paraId="36684B05" w14:textId="77777777" w:rsidR="004029C2" w:rsidRPr="004029C2" w:rsidRDefault="004029C2" w:rsidP="004029C2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4029C2">
        <w:rPr>
          <w:rFonts w:ascii="inherit" w:eastAsia="Times New Roman" w:hAnsi="inherit" w:cs="Times New Roman"/>
          <w:b/>
          <w:bCs/>
          <w:color w:val="000080"/>
          <w:kern w:val="0"/>
          <w:szCs w:val="28"/>
          <w:bdr w:val="none" w:sz="0" w:space="0" w:color="auto" w:frame="1"/>
          <w:lang w:eastAsia="ru-RU"/>
          <w14:ligatures w14:val="none"/>
        </w:rPr>
        <w:t>Наставничество</w:t>
      </w:r>
      <w:r w:rsidRPr="004029C2">
        <w:rPr>
          <w:rFonts w:eastAsia="Times New Roman" w:cs="Times New Roman"/>
          <w:color w:val="000080"/>
          <w:kern w:val="0"/>
          <w:szCs w:val="28"/>
          <w:bdr w:val="none" w:sz="0" w:space="0" w:color="auto" w:frame="1"/>
          <w:lang w:eastAsia="ru-RU"/>
          <w14:ligatures w14:val="none"/>
        </w:rPr>
        <w:t> </w:t>
      </w:r>
      <w:proofErr w:type="gramStart"/>
      <w:r w:rsidRPr="004029C2">
        <w:rPr>
          <w:rFonts w:eastAsia="Times New Roman" w:cs="Times New Roman"/>
          <w:color w:val="000080"/>
          <w:kern w:val="0"/>
          <w:szCs w:val="28"/>
          <w:bdr w:val="none" w:sz="0" w:space="0" w:color="auto" w:frame="1"/>
          <w:lang w:eastAsia="ru-RU"/>
          <w14:ligatures w14:val="none"/>
        </w:rPr>
        <w:t>—  форма</w:t>
      </w:r>
      <w:proofErr w:type="gramEnd"/>
      <w:r w:rsidRPr="004029C2">
        <w:rPr>
          <w:rFonts w:eastAsia="Times New Roman" w:cs="Times New Roman"/>
          <w:color w:val="000080"/>
          <w:kern w:val="0"/>
          <w:szCs w:val="28"/>
          <w:bdr w:val="none" w:sz="0" w:space="0" w:color="auto" w:frame="1"/>
          <w:lang w:eastAsia="ru-RU"/>
          <w14:ligatures w14:val="none"/>
        </w:rPr>
        <w:t xml:space="preserve"> передачи педагогического опыта, в ходе которого начинающий педагог практически осваивает профессиональные приёмы под непосредственным контролем педагога-мастера.</w:t>
      </w:r>
    </w:p>
    <w:p w14:paraId="5A12C10D" w14:textId="77777777" w:rsidR="004029C2" w:rsidRPr="004029C2" w:rsidRDefault="004029C2" w:rsidP="004029C2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4029C2">
        <w:rPr>
          <w:rFonts w:ascii="inherit" w:eastAsia="Times New Roman" w:hAnsi="inherit" w:cs="Times New Roman"/>
          <w:b/>
          <w:bCs/>
          <w:color w:val="000080"/>
          <w:kern w:val="0"/>
          <w:szCs w:val="28"/>
          <w:bdr w:val="none" w:sz="0" w:space="0" w:color="auto" w:frame="1"/>
          <w:lang w:eastAsia="ru-RU"/>
          <w14:ligatures w14:val="none"/>
        </w:rPr>
        <w:t>Суть наставничества</w:t>
      </w:r>
      <w:r w:rsidRPr="004029C2">
        <w:rPr>
          <w:rFonts w:eastAsia="Times New Roman" w:cs="Times New Roman"/>
          <w:color w:val="000080"/>
          <w:kern w:val="0"/>
          <w:szCs w:val="28"/>
          <w:bdr w:val="none" w:sz="0" w:space="0" w:color="auto" w:frame="1"/>
          <w:lang w:eastAsia="ru-RU"/>
          <w14:ligatures w14:val="none"/>
        </w:rPr>
        <w:t> — в передаче богатого профессионального опыта молодому педагогу, в ускорении его адаптации к профессиональной деятельности, оказание помощи и поддержки.</w:t>
      </w:r>
    </w:p>
    <w:p w14:paraId="1C84FF71" w14:textId="78C89831" w:rsidR="004029C2" w:rsidRPr="004029C2" w:rsidRDefault="004029C2" w:rsidP="004029C2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4029C2">
        <w:rPr>
          <w:rFonts w:eastAsia="Times New Roman" w:cs="Times New Roman"/>
          <w:b/>
          <w:bCs/>
          <w:color w:val="800000"/>
          <w:kern w:val="0"/>
          <w:szCs w:val="28"/>
          <w:bdr w:val="none" w:sz="0" w:space="0" w:color="auto" w:frame="1"/>
          <w:lang w:eastAsia="ru-RU"/>
          <w14:ligatures w14:val="none"/>
        </w:rPr>
        <w:t>2024-2025 учебный год</w:t>
      </w:r>
    </w:p>
    <w:p w14:paraId="35486539" w14:textId="0292D3EE" w:rsidR="004029C2" w:rsidRPr="004029C2" w:rsidRDefault="004029C2" w:rsidP="004029C2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 w:rsidRPr="004029C2">
        <w:rPr>
          <w:rFonts w:ascii="inherit" w:eastAsia="Times New Roman" w:hAnsi="inherit" w:cs="Times New Roman"/>
          <w:b/>
          <w:bCs/>
          <w:color w:val="008000"/>
          <w:kern w:val="0"/>
          <w:szCs w:val="28"/>
          <w:bdr w:val="none" w:sz="0" w:space="0" w:color="auto" w:frame="1"/>
          <w:lang w:eastAsia="ru-RU"/>
          <w14:ligatures w14:val="none"/>
        </w:rPr>
        <w:t>В 202</w:t>
      </w:r>
      <w:r w:rsidR="005054B4">
        <w:rPr>
          <w:rFonts w:ascii="inherit" w:eastAsia="Times New Roman" w:hAnsi="inherit" w:cs="Times New Roman"/>
          <w:b/>
          <w:bCs/>
          <w:color w:val="008000"/>
          <w:kern w:val="0"/>
          <w:szCs w:val="28"/>
          <w:bdr w:val="none" w:sz="0" w:space="0" w:color="auto" w:frame="1"/>
          <w:lang w:eastAsia="ru-RU"/>
          <w14:ligatures w14:val="none"/>
        </w:rPr>
        <w:t>5</w:t>
      </w:r>
      <w:r w:rsidRPr="004029C2">
        <w:rPr>
          <w:rFonts w:ascii="inherit" w:eastAsia="Times New Roman" w:hAnsi="inherit" w:cs="Times New Roman"/>
          <w:b/>
          <w:bCs/>
          <w:color w:val="008000"/>
          <w:kern w:val="0"/>
          <w:szCs w:val="28"/>
          <w:bdr w:val="none" w:sz="0" w:space="0" w:color="auto" w:frame="1"/>
          <w:lang w:eastAsia="ru-RU"/>
          <w14:ligatures w14:val="none"/>
        </w:rPr>
        <w:t>-202</w:t>
      </w:r>
      <w:r w:rsidR="005054B4">
        <w:rPr>
          <w:rFonts w:ascii="inherit" w:eastAsia="Times New Roman" w:hAnsi="inherit" w:cs="Times New Roman"/>
          <w:b/>
          <w:bCs/>
          <w:color w:val="008000"/>
          <w:kern w:val="0"/>
          <w:szCs w:val="28"/>
          <w:bdr w:val="none" w:sz="0" w:space="0" w:color="auto" w:frame="1"/>
          <w:lang w:eastAsia="ru-RU"/>
          <w14:ligatures w14:val="none"/>
        </w:rPr>
        <w:t xml:space="preserve">6 </w:t>
      </w:r>
      <w:r w:rsidRPr="004029C2">
        <w:rPr>
          <w:rFonts w:eastAsia="Times New Roman" w:cs="Times New Roman"/>
          <w:color w:val="008000"/>
          <w:kern w:val="0"/>
          <w:szCs w:val="28"/>
          <w:bdr w:val="none" w:sz="0" w:space="0" w:color="auto" w:frame="1"/>
          <w:lang w:eastAsia="ru-RU"/>
          <w14:ligatures w14:val="none"/>
        </w:rPr>
        <w:t>учебном году в детском саду работает</w:t>
      </w:r>
      <w:r w:rsidRPr="004029C2">
        <w:rPr>
          <w:rFonts w:ascii="inherit" w:eastAsia="Times New Roman" w:hAnsi="inherit" w:cs="Times New Roman"/>
          <w:b/>
          <w:bCs/>
          <w:color w:val="008000"/>
          <w:kern w:val="0"/>
          <w:szCs w:val="28"/>
          <w:bdr w:val="none" w:sz="0" w:space="0" w:color="auto" w:frame="1"/>
          <w:lang w:eastAsia="ru-RU"/>
          <w14:ligatures w14:val="none"/>
        </w:rPr>
        <w:t> 1</w:t>
      </w:r>
      <w:r w:rsidRPr="004029C2">
        <w:rPr>
          <w:rFonts w:eastAsia="Times New Roman" w:cs="Times New Roman"/>
          <w:color w:val="008000"/>
          <w:kern w:val="0"/>
          <w:szCs w:val="28"/>
          <w:bdr w:val="none" w:sz="0" w:space="0" w:color="auto" w:frame="1"/>
          <w:lang w:eastAsia="ru-RU"/>
          <w14:ligatures w14:val="none"/>
        </w:rPr>
        <w:t xml:space="preserve"> молодой педагог по стажу </w:t>
      </w:r>
      <w:r w:rsidR="00EF472B" w:rsidRPr="004029C2">
        <w:rPr>
          <w:rFonts w:eastAsia="Times New Roman" w:cs="Times New Roman"/>
          <w:color w:val="008000"/>
          <w:kern w:val="0"/>
          <w:szCs w:val="28"/>
          <w:bdr w:val="none" w:sz="0" w:space="0" w:color="auto" w:frame="1"/>
          <w:lang w:eastAsia="ru-RU"/>
          <w14:ligatures w14:val="none"/>
        </w:rPr>
        <w:t>деятельности в</w:t>
      </w:r>
      <w:r w:rsidRPr="004029C2">
        <w:rPr>
          <w:rFonts w:eastAsia="Times New Roman" w:cs="Times New Roman"/>
          <w:color w:val="008000"/>
          <w:kern w:val="0"/>
          <w:szCs w:val="28"/>
          <w:bdr w:val="none" w:sz="0" w:space="0" w:color="auto" w:frame="1"/>
          <w:lang w:eastAsia="ru-RU"/>
          <w14:ligatures w14:val="none"/>
        </w:rPr>
        <w:t xml:space="preserve"> ДОУ </w:t>
      </w:r>
      <w:r w:rsidR="00EF472B" w:rsidRPr="004029C2">
        <w:rPr>
          <w:rFonts w:eastAsia="Times New Roman" w:cs="Times New Roman"/>
          <w:color w:val="008000"/>
          <w:kern w:val="0"/>
          <w:szCs w:val="28"/>
          <w:bdr w:val="none" w:sz="0" w:space="0" w:color="auto" w:frame="1"/>
          <w:lang w:eastAsia="ru-RU"/>
          <w14:ligatures w14:val="none"/>
        </w:rPr>
        <w:t>в возрасте</w:t>
      </w:r>
      <w:r w:rsidRPr="004029C2">
        <w:rPr>
          <w:rFonts w:eastAsia="Times New Roman" w:cs="Times New Roman"/>
          <w:color w:val="008000"/>
          <w:kern w:val="0"/>
          <w:szCs w:val="28"/>
          <w:bdr w:val="none" w:sz="0" w:space="0" w:color="auto" w:frame="1"/>
          <w:lang w:eastAsia="ru-RU"/>
          <w14:ligatures w14:val="none"/>
        </w:rPr>
        <w:t xml:space="preserve"> до 35 лет (стаж работы в учреждении менее 3-х лет)</w:t>
      </w:r>
    </w:p>
    <w:tbl>
      <w:tblPr>
        <w:tblW w:w="10632" w:type="dxa"/>
        <w:tblInd w:w="-99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2"/>
        <w:gridCol w:w="4210"/>
      </w:tblGrid>
      <w:tr w:rsidR="004029C2" w:rsidRPr="004029C2" w14:paraId="6C459501" w14:textId="77777777" w:rsidTr="004029C2">
        <w:tc>
          <w:tcPr>
            <w:tcW w:w="642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35600703" w14:textId="41D3D21B" w:rsidR="004029C2" w:rsidRPr="004029C2" w:rsidRDefault="004029C2" w:rsidP="004029C2">
            <w:pPr>
              <w:spacing w:after="0"/>
              <w:jc w:val="center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9C2">
              <w:rPr>
                <w:rFonts w:eastAsia="Times New Roman" w:cs="Times New Roman"/>
                <w:b/>
                <w:bCs/>
                <w:color w:val="FF0000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  <w:t>Педагог-наставник</w:t>
            </w:r>
          </w:p>
        </w:tc>
        <w:tc>
          <w:tcPr>
            <w:tcW w:w="42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3FF9C69F" w14:textId="77777777" w:rsidR="004029C2" w:rsidRPr="004029C2" w:rsidRDefault="004029C2" w:rsidP="004029C2">
            <w:pPr>
              <w:spacing w:after="0"/>
              <w:jc w:val="center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9C2">
              <w:rPr>
                <w:rFonts w:eastAsia="Times New Roman" w:cs="Times New Roman"/>
                <w:b/>
                <w:bCs/>
                <w:color w:val="FF0000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  <w:t>Молодой педагог</w:t>
            </w:r>
          </w:p>
        </w:tc>
      </w:tr>
      <w:tr w:rsidR="004029C2" w:rsidRPr="004029C2" w14:paraId="38357AF5" w14:textId="77777777" w:rsidTr="004029C2">
        <w:tc>
          <w:tcPr>
            <w:tcW w:w="642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44723FFF" w14:textId="2DEBC4F2" w:rsidR="004029C2" w:rsidRPr="004029C2" w:rsidRDefault="004029C2" w:rsidP="004029C2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9C2">
              <w:rPr>
                <w:rFonts w:ascii="inherit" w:eastAsia="Times New Roman" w:hAnsi="inherit" w:cs="Times New Roman"/>
                <w:b/>
                <w:bCs/>
                <w:color w:val="FF6600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  <w:t>Ч</w:t>
            </w:r>
            <w:r>
              <w:rPr>
                <w:rFonts w:ascii="inherit" w:eastAsia="Times New Roman" w:hAnsi="inherit" w:cs="Times New Roman"/>
                <w:b/>
                <w:bCs/>
                <w:color w:val="FF6600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  <w:t>ернышева Елена Павловна</w:t>
            </w:r>
          </w:p>
          <w:p w14:paraId="6E0E048F" w14:textId="737689C7" w:rsidR="004029C2" w:rsidRPr="004029C2" w:rsidRDefault="004029C2" w:rsidP="004029C2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Старший воспитатель</w:t>
            </w:r>
          </w:p>
        </w:tc>
        <w:tc>
          <w:tcPr>
            <w:tcW w:w="42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2AD1C382" w14:textId="6A98697D" w:rsidR="004029C2" w:rsidRPr="004029C2" w:rsidRDefault="004029C2" w:rsidP="004029C2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FF6600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  <w:t>Мащенко Дарья Андреевна</w:t>
            </w:r>
          </w:p>
          <w:p w14:paraId="4C4618E2" w14:textId="564D303A" w:rsidR="004515A4" w:rsidRPr="004029C2" w:rsidRDefault="004029C2" w:rsidP="004515A4">
            <w:pPr>
              <w:spacing w:after="0"/>
              <w:jc w:val="center"/>
              <w:textAlignment w:val="baseline"/>
              <w:rPr>
                <w:rFonts w:eastAsia="Times New Roman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Педагог-психолог, воспитатель</w:t>
            </w:r>
          </w:p>
        </w:tc>
      </w:tr>
    </w:tbl>
    <w:p w14:paraId="4DF290D3" w14:textId="4A81BC4F" w:rsidR="00B438A1" w:rsidRPr="00B438A1" w:rsidRDefault="00B438A1" w:rsidP="00B438A1">
      <w:pPr>
        <w:shd w:val="clear" w:color="auto" w:fill="FFFFFF"/>
        <w:spacing w:after="0"/>
        <w:ind w:left="1200"/>
        <w:textAlignment w:val="baseline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noProof/>
          <w:color w:val="111111"/>
          <w:kern w:val="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E8CD36A" wp14:editId="5A9F27F4">
            <wp:simplePos x="0" y="0"/>
            <wp:positionH relativeFrom="column">
              <wp:posOffset>3872865</wp:posOffset>
            </wp:positionH>
            <wp:positionV relativeFrom="paragraph">
              <wp:posOffset>63500</wp:posOffset>
            </wp:positionV>
            <wp:extent cx="1571625" cy="1982212"/>
            <wp:effectExtent l="0" t="0" r="0" b="0"/>
            <wp:wrapNone/>
            <wp:docPr id="13787455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80" t="3574" r="11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982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111111"/>
          <w:kern w:val="0"/>
          <w:sz w:val="24"/>
          <w:szCs w:val="24"/>
          <w:lang w:eastAsia="ru-RU"/>
          <w14:ligatures w14:val="none"/>
        </w:rPr>
        <w:drawing>
          <wp:anchor distT="0" distB="0" distL="114300" distR="114300" simplePos="0" relativeHeight="251659264" behindDoc="0" locked="0" layoutInCell="1" allowOverlap="1" wp14:anchorId="6851EA1D" wp14:editId="69A0D884">
            <wp:simplePos x="0" y="0"/>
            <wp:positionH relativeFrom="column">
              <wp:posOffset>653415</wp:posOffset>
            </wp:positionH>
            <wp:positionV relativeFrom="paragraph">
              <wp:posOffset>63500</wp:posOffset>
            </wp:positionV>
            <wp:extent cx="1619250" cy="1921510"/>
            <wp:effectExtent l="0" t="0" r="0" b="2540"/>
            <wp:wrapNone/>
            <wp:docPr id="11829429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05" t="31753" r="34266" b="37249"/>
                    <a:stretch/>
                  </pic:blipFill>
                  <pic:spPr bwMode="auto">
                    <a:xfrm>
                      <a:off x="0" y="0"/>
                      <a:ext cx="1625981" cy="1929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86D3AF" w14:textId="0B46E58D" w:rsidR="00B438A1" w:rsidRPr="00B438A1" w:rsidRDefault="00B438A1" w:rsidP="00B438A1">
      <w:pPr>
        <w:shd w:val="clear" w:color="auto" w:fill="FFFFFF"/>
        <w:spacing w:after="0"/>
        <w:ind w:left="840"/>
        <w:textAlignment w:val="baseline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</w:p>
    <w:p w14:paraId="54E821F8" w14:textId="012391CA" w:rsidR="00B438A1" w:rsidRPr="00B438A1" w:rsidRDefault="00B438A1" w:rsidP="00B438A1">
      <w:pPr>
        <w:shd w:val="clear" w:color="auto" w:fill="FFFFFF"/>
        <w:spacing w:after="0"/>
        <w:ind w:left="1200"/>
        <w:textAlignment w:val="baseline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</w:p>
    <w:p w14:paraId="11EE2831" w14:textId="057BC5D4" w:rsidR="00B438A1" w:rsidRPr="00B438A1" w:rsidRDefault="00B438A1" w:rsidP="00B438A1">
      <w:pPr>
        <w:shd w:val="clear" w:color="auto" w:fill="FFFFFF"/>
        <w:spacing w:after="0"/>
        <w:ind w:left="1200"/>
        <w:textAlignment w:val="baseline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</w:p>
    <w:p w14:paraId="28E32F59" w14:textId="77777777" w:rsidR="00B438A1" w:rsidRPr="00B438A1" w:rsidRDefault="00B438A1" w:rsidP="00B438A1">
      <w:pPr>
        <w:shd w:val="clear" w:color="auto" w:fill="FFFFFF"/>
        <w:spacing w:after="0"/>
        <w:ind w:left="1200"/>
        <w:textAlignment w:val="baseline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</w:p>
    <w:p w14:paraId="39E6D662" w14:textId="3E877C82" w:rsidR="00B438A1" w:rsidRDefault="00B438A1" w:rsidP="00B438A1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</w:p>
    <w:p w14:paraId="2EDA6905" w14:textId="77777777" w:rsidR="00B438A1" w:rsidRDefault="00B438A1" w:rsidP="00B438A1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</w:p>
    <w:p w14:paraId="5235D711" w14:textId="77777777" w:rsidR="00B438A1" w:rsidRDefault="00B438A1" w:rsidP="00B438A1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</w:p>
    <w:p w14:paraId="6F2EB816" w14:textId="77777777" w:rsidR="00B438A1" w:rsidRDefault="00B438A1" w:rsidP="00B438A1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</w:p>
    <w:p w14:paraId="6AEB79A3" w14:textId="77777777" w:rsidR="00B438A1" w:rsidRPr="00B438A1" w:rsidRDefault="00B438A1" w:rsidP="00B438A1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</w:p>
    <w:p w14:paraId="16E44966" w14:textId="77777777" w:rsidR="00B438A1" w:rsidRPr="00B438A1" w:rsidRDefault="00B438A1" w:rsidP="00B438A1">
      <w:pPr>
        <w:shd w:val="clear" w:color="auto" w:fill="FFFFFF"/>
        <w:spacing w:after="0"/>
        <w:ind w:left="1200"/>
        <w:textAlignment w:val="baseline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</w:p>
    <w:p w14:paraId="16268C76" w14:textId="77777777" w:rsidR="00B438A1" w:rsidRPr="00B438A1" w:rsidRDefault="00B438A1" w:rsidP="00B438A1">
      <w:pPr>
        <w:shd w:val="clear" w:color="auto" w:fill="FFFFFF"/>
        <w:spacing w:after="0"/>
        <w:ind w:left="1200"/>
        <w:textAlignment w:val="baseline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</w:p>
    <w:p w14:paraId="5191489C" w14:textId="03A63E13" w:rsidR="00D05680" w:rsidRPr="004029C2" w:rsidRDefault="00A847E9" w:rsidP="004029C2">
      <w:pPr>
        <w:numPr>
          <w:ilvl w:val="0"/>
          <w:numId w:val="1"/>
        </w:numPr>
        <w:shd w:val="clear" w:color="auto" w:fill="FFFFFF"/>
        <w:spacing w:after="0"/>
        <w:ind w:left="1200"/>
        <w:textAlignment w:val="baseline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  <w:hyperlink r:id="rId8" w:history="1">
        <w:r w:rsidR="00D05680" w:rsidRPr="00A847E9">
          <w:rPr>
            <w:rStyle w:val="ac"/>
            <w:rFonts w:eastAsia="Times New Roman" w:cs="Times New Roman"/>
            <w:kern w:val="0"/>
            <w:szCs w:val="28"/>
            <w:bdr w:val="none" w:sz="0" w:space="0" w:color="auto" w:frame="1"/>
            <w:lang w:eastAsia="ru-RU"/>
            <w14:ligatures w14:val="none"/>
          </w:rPr>
          <w:t>Презентация «Памятка дл</w:t>
        </w:r>
        <w:r w:rsidR="00D05680" w:rsidRPr="00A847E9">
          <w:rPr>
            <w:rStyle w:val="ac"/>
            <w:rFonts w:eastAsia="Times New Roman" w:cs="Times New Roman"/>
            <w:kern w:val="0"/>
            <w:szCs w:val="28"/>
            <w:bdr w:val="none" w:sz="0" w:space="0" w:color="auto" w:frame="1"/>
            <w:lang w:eastAsia="ru-RU"/>
            <w14:ligatures w14:val="none"/>
          </w:rPr>
          <w:t>я</w:t>
        </w:r>
        <w:r w:rsidR="00D05680" w:rsidRPr="00A847E9">
          <w:rPr>
            <w:rStyle w:val="ac"/>
            <w:rFonts w:eastAsia="Times New Roman" w:cs="Times New Roman"/>
            <w:kern w:val="0"/>
            <w:szCs w:val="28"/>
            <w:bdr w:val="none" w:sz="0" w:space="0" w:color="auto" w:frame="1"/>
            <w:lang w:eastAsia="ru-RU"/>
            <w14:ligatures w14:val="none"/>
          </w:rPr>
          <w:t xml:space="preserve"> молодого специалиста»</w:t>
        </w:r>
      </w:hyperlink>
    </w:p>
    <w:p w14:paraId="60FA54C4" w14:textId="3640EE3D" w:rsidR="004029C2" w:rsidRPr="004029C2" w:rsidRDefault="004029C2" w:rsidP="00D05680">
      <w:pPr>
        <w:shd w:val="clear" w:color="auto" w:fill="FFFFFF"/>
        <w:spacing w:after="0"/>
        <w:ind w:left="840"/>
        <w:textAlignment w:val="baseline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</w:p>
    <w:p w14:paraId="7E92DE3B" w14:textId="735EA692" w:rsidR="004029C2" w:rsidRDefault="004029C2" w:rsidP="004029C2">
      <w:pPr>
        <w:shd w:val="clear" w:color="auto" w:fill="FFFFFF"/>
        <w:spacing w:after="0"/>
        <w:textAlignment w:val="baseline"/>
        <w:rPr>
          <w:rFonts w:eastAsia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4029C2">
        <w:rPr>
          <w:rFonts w:ascii="inherit" w:eastAsia="Times New Roman" w:hAnsi="inherit" w:cs="Times New Roman"/>
          <w:b/>
          <w:bCs/>
          <w:color w:val="800000"/>
          <w:kern w:val="0"/>
          <w:szCs w:val="28"/>
          <w:bdr w:val="none" w:sz="0" w:space="0" w:color="auto" w:frame="1"/>
          <w:lang w:eastAsia="ru-RU"/>
          <w14:ligatures w14:val="none"/>
        </w:rPr>
        <w:t>МЕРОПРИЯТИЯ С УЧАСТИЕМ МОЛОД</w:t>
      </w:r>
      <w:r w:rsidR="00D5465A">
        <w:rPr>
          <w:rFonts w:ascii="inherit" w:eastAsia="Times New Roman" w:hAnsi="inherit" w:cs="Times New Roman"/>
          <w:b/>
          <w:bCs/>
          <w:color w:val="800000"/>
          <w:kern w:val="0"/>
          <w:szCs w:val="28"/>
          <w:bdr w:val="none" w:sz="0" w:space="0" w:color="auto" w:frame="1"/>
          <w:lang w:eastAsia="ru-RU"/>
          <w14:ligatures w14:val="none"/>
        </w:rPr>
        <w:t>ОГО</w:t>
      </w:r>
      <w:r w:rsidRPr="004029C2">
        <w:rPr>
          <w:rFonts w:ascii="inherit" w:eastAsia="Times New Roman" w:hAnsi="inherit" w:cs="Times New Roman"/>
          <w:b/>
          <w:bCs/>
          <w:color w:val="800000"/>
          <w:kern w:val="0"/>
          <w:szCs w:val="28"/>
          <w:bdr w:val="none" w:sz="0" w:space="0" w:color="auto" w:frame="1"/>
          <w:lang w:eastAsia="ru-RU"/>
          <w14:ligatures w14:val="none"/>
        </w:rPr>
        <w:t xml:space="preserve"> ПЕДАГОГ</w:t>
      </w:r>
      <w:r w:rsidR="00D5465A">
        <w:rPr>
          <w:rFonts w:ascii="inherit" w:eastAsia="Times New Roman" w:hAnsi="inherit" w:cs="Times New Roman"/>
          <w:b/>
          <w:bCs/>
          <w:color w:val="800000"/>
          <w:kern w:val="0"/>
          <w:szCs w:val="28"/>
          <w:bdr w:val="none" w:sz="0" w:space="0" w:color="auto" w:frame="1"/>
          <w:lang w:eastAsia="ru-RU"/>
          <w14:ligatures w14:val="none"/>
        </w:rPr>
        <w:t>А</w:t>
      </w:r>
      <w:r w:rsidRPr="004029C2">
        <w:rPr>
          <w:rFonts w:eastAsia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:</w:t>
      </w:r>
    </w:p>
    <w:p w14:paraId="349D81E7" w14:textId="3C4E8FC3" w:rsidR="004515A4" w:rsidRDefault="00C214F3" w:rsidP="004029C2">
      <w:pPr>
        <w:shd w:val="clear" w:color="auto" w:fill="FFFFFF"/>
        <w:spacing w:after="0"/>
        <w:textAlignment w:val="baseline"/>
        <w:rPr>
          <w:rFonts w:eastAsia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hyperlink r:id="rId9" w:history="1">
        <w:r w:rsidRPr="00C214F3">
          <w:rPr>
            <w:rStyle w:val="ac"/>
            <w:rFonts w:eastAsia="Times New Roman" w:cs="Times New Roman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Участие в осеннем празднике в группе «Ромашки» в роли Осени</w:t>
        </w:r>
      </w:hyperlink>
    </w:p>
    <w:p w14:paraId="40C1A860" w14:textId="6AE96C20" w:rsidR="00C214F3" w:rsidRDefault="00C214F3" w:rsidP="004029C2">
      <w:pPr>
        <w:shd w:val="clear" w:color="auto" w:fill="FFFFFF"/>
        <w:spacing w:after="0"/>
        <w:textAlignment w:val="baseline"/>
        <w:rPr>
          <w:rFonts w:eastAsia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hyperlink r:id="rId10" w:history="1">
        <w:r w:rsidRPr="00C214F3">
          <w:rPr>
            <w:rStyle w:val="ac"/>
            <w:rFonts w:eastAsia="Times New Roman" w:cs="Times New Roman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Участие в осеннем утреннике в группе «Васильки» в роли Осени</w:t>
        </w:r>
      </w:hyperlink>
    </w:p>
    <w:p w14:paraId="6C7FA9E0" w14:textId="662350C1" w:rsidR="00C214F3" w:rsidRDefault="00C214F3" w:rsidP="004029C2">
      <w:pPr>
        <w:shd w:val="clear" w:color="auto" w:fill="FFFFFF"/>
        <w:spacing w:after="0"/>
        <w:textAlignment w:val="baseline"/>
        <w:rPr>
          <w:rFonts w:eastAsia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hyperlink r:id="rId11" w:history="1">
        <w:r w:rsidRPr="00C214F3">
          <w:rPr>
            <w:rStyle w:val="ac"/>
            <w:rFonts w:eastAsia="Times New Roman" w:cs="Times New Roman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Участие в осеннем празднике в группе «Колокольчики» в роли Осени</w:t>
        </w:r>
      </w:hyperlink>
    </w:p>
    <w:p w14:paraId="25AFA667" w14:textId="2C8098A4" w:rsidR="00C214F3" w:rsidRDefault="00D5465A" w:rsidP="004029C2">
      <w:pPr>
        <w:shd w:val="clear" w:color="auto" w:fill="FFFFFF"/>
        <w:spacing w:after="0"/>
        <w:textAlignment w:val="baseline"/>
        <w:rPr>
          <w:rFonts w:eastAsia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hyperlink r:id="rId12" w:history="1">
        <w:r w:rsidRPr="00D5465A">
          <w:rPr>
            <w:rStyle w:val="ac"/>
            <w:rFonts w:eastAsia="Times New Roman" w:cs="Times New Roman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Занятие «Пусть игрушки дружат с нами, обижать мы их не станем»</w:t>
        </w:r>
      </w:hyperlink>
    </w:p>
    <w:p w14:paraId="4B80B4AB" w14:textId="200BB05C" w:rsidR="00D5465A" w:rsidRDefault="00D5465A" w:rsidP="004029C2">
      <w:pPr>
        <w:shd w:val="clear" w:color="auto" w:fill="FFFFFF"/>
        <w:spacing w:after="0"/>
        <w:textAlignment w:val="baseline"/>
        <w:rPr>
          <w:rFonts w:eastAsia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hyperlink r:id="rId13" w:history="1">
        <w:r w:rsidRPr="00D5465A">
          <w:rPr>
            <w:rStyle w:val="ac"/>
            <w:rFonts w:eastAsia="Times New Roman" w:cs="Times New Roman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Участие в Дон-сборе макулатуры</w:t>
        </w:r>
      </w:hyperlink>
    </w:p>
    <w:p w14:paraId="7C1FC78D" w14:textId="1A4C9EB3" w:rsidR="00D5465A" w:rsidRPr="006E205F" w:rsidRDefault="00D5465A" w:rsidP="004029C2">
      <w:pPr>
        <w:shd w:val="clear" w:color="auto" w:fill="FFFFFF"/>
        <w:spacing w:after="0"/>
        <w:textAlignment w:val="baseline"/>
        <w:rPr>
          <w:rFonts w:eastAsia="Times New Roman" w:cs="Times New Roman"/>
          <w:color w:val="2E74B5" w:themeColor="accent1" w:themeShade="BF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6E205F">
        <w:rPr>
          <w:rFonts w:eastAsia="Times New Roman" w:cs="Times New Roman"/>
          <w:color w:val="2E74B5" w:themeColor="accent1" w:themeShade="BF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Занятие </w:t>
      </w:r>
      <w:hyperlink r:id="rId14" w:history="1">
        <w:r w:rsidRPr="006E205F">
          <w:rPr>
            <w:rStyle w:val="ac"/>
            <w:rFonts w:eastAsia="Times New Roman" w:cs="Times New Roman"/>
            <w:color w:val="2E74B5" w:themeColor="accent1" w:themeShade="BF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Бусы для мамы</w:t>
        </w:r>
      </w:hyperlink>
      <w:r w:rsidRPr="006E205F">
        <w:rPr>
          <w:rFonts w:eastAsia="Times New Roman" w:cs="Times New Roman"/>
          <w:color w:val="2E74B5" w:themeColor="accent1" w:themeShade="BF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</w:p>
    <w:p w14:paraId="7860E43F" w14:textId="590CAA19" w:rsidR="00D5465A" w:rsidRPr="006E205F" w:rsidRDefault="00D5465A" w:rsidP="00D5465A">
      <w:pPr>
        <w:shd w:val="clear" w:color="auto" w:fill="FFFFFF"/>
        <w:spacing w:after="0"/>
        <w:textAlignment w:val="baseline"/>
        <w:rPr>
          <w:rFonts w:eastAsia="Times New Roman" w:cs="Times New Roman"/>
          <w:color w:val="2E74B5" w:themeColor="accent1" w:themeShade="BF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hyperlink r:id="rId15" w:history="1">
        <w:r w:rsidRPr="006E205F">
          <w:rPr>
            <w:rStyle w:val="ac"/>
            <w:rFonts w:eastAsia="Times New Roman" w:cs="Times New Roman"/>
            <w:color w:val="2E74B5" w:themeColor="accent1" w:themeShade="BF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Педагогический совет</w:t>
        </w:r>
      </w:hyperlink>
      <w:r w:rsidRPr="006E205F">
        <w:rPr>
          <w:rFonts w:eastAsia="Times New Roman" w:cs="Times New Roman"/>
          <w:color w:val="2E74B5" w:themeColor="accent1" w:themeShade="BF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(провела тренинг с педагогами, способствующий снятию эмоционального напряжения в стрессовых ситуациях.)</w:t>
      </w:r>
    </w:p>
    <w:p w14:paraId="0237D608" w14:textId="27415759" w:rsidR="00D5465A" w:rsidRDefault="00D5465A" w:rsidP="00D5465A">
      <w:pPr>
        <w:shd w:val="clear" w:color="auto" w:fill="FFFFFF"/>
        <w:spacing w:after="0"/>
        <w:textAlignment w:val="baseline"/>
        <w:rPr>
          <w:rFonts w:eastAsia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hyperlink r:id="rId16" w:history="1">
        <w:r w:rsidRPr="00D5465A">
          <w:rPr>
            <w:rStyle w:val="ac"/>
            <w:rFonts w:eastAsia="Times New Roman" w:cs="Times New Roman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Занятие «Шарики для ёлки»</w:t>
        </w:r>
      </w:hyperlink>
    </w:p>
    <w:p w14:paraId="4F112ABA" w14:textId="0B032302" w:rsidR="00D5465A" w:rsidRDefault="00D5465A" w:rsidP="00D5465A">
      <w:pPr>
        <w:shd w:val="clear" w:color="auto" w:fill="FFFFFF"/>
        <w:spacing w:after="0"/>
        <w:textAlignment w:val="baseline"/>
        <w:rPr>
          <w:rFonts w:eastAsia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hyperlink r:id="rId17" w:history="1">
        <w:r w:rsidRPr="00B54F03">
          <w:rPr>
            <w:rStyle w:val="ac"/>
            <w:rFonts w:eastAsia="Times New Roman" w:cs="Times New Roman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Роль Снегурочки в празднике «Новый год» в группе «Одуванчики»</w:t>
        </w:r>
      </w:hyperlink>
    </w:p>
    <w:p w14:paraId="6DEA90C7" w14:textId="00E2C4F7" w:rsidR="00B54F03" w:rsidRDefault="00B54F03" w:rsidP="00D5465A">
      <w:pPr>
        <w:shd w:val="clear" w:color="auto" w:fill="FFFFFF"/>
        <w:spacing w:after="0"/>
        <w:textAlignment w:val="baseline"/>
        <w:rPr>
          <w:rFonts w:eastAsia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hyperlink r:id="rId18" w:history="1">
        <w:r w:rsidRPr="00B54F03">
          <w:rPr>
            <w:rStyle w:val="ac"/>
            <w:rFonts w:eastAsia="Times New Roman" w:cs="Times New Roman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Роль кота Матвея на новогоднем утреннике в группе «Ромашки»</w:t>
        </w:r>
      </w:hyperlink>
    </w:p>
    <w:p w14:paraId="3519CCEC" w14:textId="48191B57" w:rsidR="00B54F03" w:rsidRDefault="00B54F03" w:rsidP="00D5465A">
      <w:pPr>
        <w:shd w:val="clear" w:color="auto" w:fill="FFFFFF"/>
        <w:spacing w:after="0"/>
        <w:textAlignment w:val="baseline"/>
        <w:rPr>
          <w:rFonts w:eastAsia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hyperlink r:id="rId19" w:history="1">
        <w:r w:rsidRPr="00B54F03">
          <w:rPr>
            <w:rStyle w:val="ac"/>
            <w:rFonts w:eastAsia="Times New Roman" w:cs="Times New Roman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Роль Госпожи Конфетки в празднике гр. «Васильки»</w:t>
        </w:r>
      </w:hyperlink>
    </w:p>
    <w:p w14:paraId="1613031F" w14:textId="7F53990C" w:rsidR="00B54F03" w:rsidRDefault="00B54F03" w:rsidP="00D5465A">
      <w:pPr>
        <w:shd w:val="clear" w:color="auto" w:fill="FFFFFF"/>
        <w:spacing w:after="0"/>
        <w:textAlignment w:val="baseline"/>
        <w:rPr>
          <w:rFonts w:eastAsia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hyperlink r:id="rId20" w:history="1">
        <w:r w:rsidRPr="00B54F03">
          <w:rPr>
            <w:rStyle w:val="ac"/>
            <w:rFonts w:eastAsia="Times New Roman" w:cs="Times New Roman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Роль Снегурочки в гр. «Колокольчики»</w:t>
        </w:r>
      </w:hyperlink>
    </w:p>
    <w:p w14:paraId="7765DA06" w14:textId="0E08C813" w:rsidR="00B54F03" w:rsidRDefault="00B54F03" w:rsidP="00D5465A">
      <w:pPr>
        <w:shd w:val="clear" w:color="auto" w:fill="FFFFFF"/>
        <w:spacing w:after="0"/>
        <w:textAlignment w:val="baseline"/>
        <w:rPr>
          <w:rFonts w:eastAsia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hyperlink r:id="rId21" w:history="1">
        <w:r w:rsidRPr="00B54F03">
          <w:rPr>
            <w:rStyle w:val="ac"/>
            <w:rFonts w:eastAsia="Times New Roman" w:cs="Times New Roman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Роль Козы в «Рождественских святках»</w:t>
        </w:r>
      </w:hyperlink>
    </w:p>
    <w:p w14:paraId="06182597" w14:textId="294B6AC2" w:rsidR="00B54F03" w:rsidRDefault="00B54F03" w:rsidP="00D5465A">
      <w:pPr>
        <w:shd w:val="clear" w:color="auto" w:fill="FFFFFF"/>
        <w:spacing w:after="0"/>
        <w:textAlignment w:val="baseline"/>
        <w:rPr>
          <w:rFonts w:eastAsia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hyperlink r:id="rId22" w:history="1">
        <w:r w:rsidRPr="00B54F03">
          <w:rPr>
            <w:rStyle w:val="ac"/>
            <w:rFonts w:eastAsia="Times New Roman" w:cs="Times New Roman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Роль царевны Смеяны в празднике «Новый год наоборот»</w:t>
        </w:r>
      </w:hyperlink>
    </w:p>
    <w:p w14:paraId="5DBABA4D" w14:textId="05D91F59" w:rsidR="00B54F03" w:rsidRDefault="00161B4F" w:rsidP="00D5465A">
      <w:pPr>
        <w:shd w:val="clear" w:color="auto" w:fill="FFFFFF"/>
        <w:spacing w:after="0"/>
        <w:textAlignment w:val="baseline"/>
        <w:rPr>
          <w:rFonts w:eastAsia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hyperlink r:id="rId23" w:history="1">
        <w:r w:rsidRPr="00161B4F">
          <w:rPr>
            <w:rStyle w:val="ac"/>
            <w:rFonts w:eastAsia="Times New Roman" w:cs="Times New Roman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Участие в конкурсе «Учитель года – 2025» Дебют. Выступление. Семинар на тему «Сказкотерапия как инновационная технология в ДОУ»</w:t>
        </w:r>
      </w:hyperlink>
    </w:p>
    <w:p w14:paraId="4BC48B99" w14:textId="1DA11592" w:rsidR="00161B4F" w:rsidRDefault="00161B4F" w:rsidP="00D5465A">
      <w:pPr>
        <w:shd w:val="clear" w:color="auto" w:fill="FFFFFF"/>
        <w:spacing w:after="0"/>
        <w:textAlignment w:val="baseline"/>
        <w:rPr>
          <w:rFonts w:eastAsia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hyperlink r:id="rId24" w:history="1">
        <w:r w:rsidRPr="00161B4F">
          <w:rPr>
            <w:rStyle w:val="ac"/>
            <w:rFonts w:eastAsia="Times New Roman" w:cs="Times New Roman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 xml:space="preserve">Открытое </w:t>
        </w:r>
        <w:r w:rsidR="00B438A1">
          <w:rPr>
            <w:rStyle w:val="ac"/>
            <w:rFonts w:eastAsia="Times New Roman" w:cs="Times New Roman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 xml:space="preserve">конкурсное </w:t>
        </w:r>
        <w:r w:rsidRPr="00161B4F">
          <w:rPr>
            <w:rStyle w:val="ac"/>
            <w:rFonts w:eastAsia="Times New Roman" w:cs="Times New Roman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занятие в д/с «Колокольчик»</w:t>
        </w:r>
      </w:hyperlink>
    </w:p>
    <w:p w14:paraId="543C9F6A" w14:textId="0D5C9919" w:rsidR="00161B4F" w:rsidRDefault="00161B4F" w:rsidP="00D5465A">
      <w:pPr>
        <w:shd w:val="clear" w:color="auto" w:fill="FFFFFF"/>
        <w:spacing w:after="0"/>
        <w:textAlignment w:val="baseline"/>
      </w:pPr>
      <w:hyperlink r:id="rId25" w:history="1">
        <w:r w:rsidRPr="00161B4F">
          <w:rPr>
            <w:rStyle w:val="ac"/>
            <w:rFonts w:eastAsia="Times New Roman" w:cs="Times New Roman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 xml:space="preserve"> Лучики для солнышка – занятие в </w:t>
        </w:r>
        <w:proofErr w:type="spellStart"/>
        <w:proofErr w:type="gramStart"/>
        <w:r w:rsidRPr="00161B4F">
          <w:rPr>
            <w:rStyle w:val="ac"/>
            <w:rFonts w:eastAsia="Times New Roman" w:cs="Times New Roman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мл.группе</w:t>
        </w:r>
        <w:proofErr w:type="spellEnd"/>
        <w:proofErr w:type="gramEnd"/>
        <w:r w:rsidRPr="00161B4F">
          <w:rPr>
            <w:rStyle w:val="ac"/>
            <w:rFonts w:eastAsia="Times New Roman" w:cs="Times New Roman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 xml:space="preserve"> «Одуванчики»</w:t>
        </w:r>
      </w:hyperlink>
    </w:p>
    <w:p w14:paraId="75914461" w14:textId="525D8AC0" w:rsidR="00B438A1" w:rsidRDefault="00B438A1" w:rsidP="00D5465A">
      <w:pPr>
        <w:shd w:val="clear" w:color="auto" w:fill="FFFFFF"/>
        <w:spacing w:after="0"/>
        <w:textAlignment w:val="baseline"/>
        <w:rPr>
          <w:rFonts w:eastAsia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48E3618B" w14:textId="77777777" w:rsidR="00161B4F" w:rsidRDefault="00161B4F" w:rsidP="00D5465A">
      <w:pPr>
        <w:shd w:val="clear" w:color="auto" w:fill="FFFFFF"/>
        <w:spacing w:after="0"/>
        <w:textAlignment w:val="baseline"/>
        <w:rPr>
          <w:rFonts w:eastAsia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77D3F65F" w14:textId="77777777" w:rsidR="00B54F03" w:rsidRDefault="00B54F03" w:rsidP="00D5465A">
      <w:pPr>
        <w:shd w:val="clear" w:color="auto" w:fill="FFFFFF"/>
        <w:spacing w:after="0"/>
        <w:textAlignment w:val="baseline"/>
        <w:rPr>
          <w:rFonts w:eastAsia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724D1595" w14:textId="77777777" w:rsidR="00D5465A" w:rsidRDefault="00D5465A" w:rsidP="004029C2">
      <w:pPr>
        <w:shd w:val="clear" w:color="auto" w:fill="FFFFFF"/>
        <w:spacing w:after="0"/>
        <w:textAlignment w:val="baseline"/>
        <w:rPr>
          <w:rFonts w:eastAsia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3B5D423B" w14:textId="77777777" w:rsidR="006E44A8" w:rsidRPr="004029C2" w:rsidRDefault="006E44A8" w:rsidP="004029C2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111111"/>
          <w:kern w:val="0"/>
          <w:sz w:val="24"/>
          <w:szCs w:val="24"/>
          <w:lang w:eastAsia="ru-RU"/>
          <w14:ligatures w14:val="none"/>
        </w:rPr>
      </w:pPr>
    </w:p>
    <w:sectPr w:rsidR="006E44A8" w:rsidRPr="004029C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A2190"/>
    <w:multiLevelType w:val="multilevel"/>
    <w:tmpl w:val="8084A5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3F2F66"/>
    <w:multiLevelType w:val="multilevel"/>
    <w:tmpl w:val="1C7071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717871"/>
    <w:multiLevelType w:val="multilevel"/>
    <w:tmpl w:val="D5EECC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6363863">
    <w:abstractNumId w:val="1"/>
  </w:num>
  <w:num w:numId="2" w16cid:durableId="742529014">
    <w:abstractNumId w:val="0"/>
  </w:num>
  <w:num w:numId="3" w16cid:durableId="40984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85C"/>
    <w:rsid w:val="00161B4F"/>
    <w:rsid w:val="00251A0D"/>
    <w:rsid w:val="00333BB1"/>
    <w:rsid w:val="004029C2"/>
    <w:rsid w:val="004515A4"/>
    <w:rsid w:val="005054B4"/>
    <w:rsid w:val="006C0B77"/>
    <w:rsid w:val="006E205F"/>
    <w:rsid w:val="006E44A8"/>
    <w:rsid w:val="008242FF"/>
    <w:rsid w:val="0084389D"/>
    <w:rsid w:val="00870751"/>
    <w:rsid w:val="008823DD"/>
    <w:rsid w:val="00922C48"/>
    <w:rsid w:val="00A847E9"/>
    <w:rsid w:val="00B438A1"/>
    <w:rsid w:val="00B54F03"/>
    <w:rsid w:val="00B915B7"/>
    <w:rsid w:val="00C214F3"/>
    <w:rsid w:val="00D05680"/>
    <w:rsid w:val="00D5285C"/>
    <w:rsid w:val="00D5465A"/>
    <w:rsid w:val="00E2151D"/>
    <w:rsid w:val="00EA59DF"/>
    <w:rsid w:val="00EE4070"/>
    <w:rsid w:val="00EF472B"/>
    <w:rsid w:val="00F12C76"/>
    <w:rsid w:val="00F7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5E310"/>
  <w15:chartTrackingRefBased/>
  <w15:docId w15:val="{17F946FF-8FD2-43C8-BDC2-73BB7A37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52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85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85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85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85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85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85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85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85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28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285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285C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5285C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5285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5285C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5285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5285C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D528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52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85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52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2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5285C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D5285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5285C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285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5285C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D5285C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E44A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E44A8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6E44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inka.obr-tacin.ru/index.php/svedeniya-o-mbdou/obrazovanie/nastavnichestvo/2632-pamyatka-dlya-molodogo-spetsialista" TargetMode="External"/><Relationship Id="rId13" Type="http://schemas.openxmlformats.org/officeDocument/2006/relationships/hyperlink" Target="https://rosinka.obr-tacin.ru/index.php/press-tsentr/novosti/2405-don-sbor-24" TargetMode="External"/><Relationship Id="rId18" Type="http://schemas.openxmlformats.org/officeDocument/2006/relationships/hyperlink" Target="https://rosinka.obr-tacin.ru/index.php/press-tsentr/novosti/2470-spasenie-zimnej-skazki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osinka.obr-tacin.ru/index.php/press-tsentr/novosti/2478-rozhdestvenskie-svyatki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rosinka.obr-tacin.ru/index.php/press-tsentr/novosti/2402-pust-igrushki-druzhat-s-nami-obizhat-my-ikh-ne-stanem" TargetMode="External"/><Relationship Id="rId17" Type="http://schemas.openxmlformats.org/officeDocument/2006/relationships/hyperlink" Target="https://rosinka.obr-tacin.ru/index.php/press-tsentr/novosti/2468-novyj-god-vremya-volshebstva-ulybok-schastya" TargetMode="External"/><Relationship Id="rId25" Type="http://schemas.openxmlformats.org/officeDocument/2006/relationships/hyperlink" Target="https://rosinka.obr-tacin.ru/index.php/press-tsentr/novosti/2601-luchiki-dlya-solnyshka" TargetMode="External"/><Relationship Id="rId2" Type="http://schemas.openxmlformats.org/officeDocument/2006/relationships/styles" Target="styles.xml"/><Relationship Id="rId16" Type="http://schemas.openxmlformats.org/officeDocument/2006/relationships/hyperlink" Target="https://rosinka.obr-tacin.ru/index.php/press-tsentr/novosti/2453-shariki-na-jolke" TargetMode="External"/><Relationship Id="rId20" Type="http://schemas.openxmlformats.org/officeDocument/2006/relationships/hyperlink" Target="https://rosinka.obr-tacin.ru/index.php/press-tsentr/novosti/2476-v-poiskakh-snezheniki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rosinka.obr-tacin.ru/index.php/press-tsentr/novosti/2392-osen" TargetMode="External"/><Relationship Id="rId24" Type="http://schemas.openxmlformats.org/officeDocument/2006/relationships/hyperlink" Target="https://rosinka.obr-tacin.ru/index.php/uchitel-goda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rosinka.obr-tacin.ru/index.php/press-tsentr/novosti/2417-pedagogicheskij-sove" TargetMode="External"/><Relationship Id="rId23" Type="http://schemas.openxmlformats.org/officeDocument/2006/relationships/hyperlink" Target="https://rosinka.obr-tacin.ru/index.php/press-tsentr/novosti/2531-otkrytie-konkursa-uchitel-goda" TargetMode="External"/><Relationship Id="rId10" Type="http://schemas.openxmlformats.org/officeDocument/2006/relationships/hyperlink" Target="https://rosinka.obr-tacin.ru/index.php/press-tsentr/novosti/2391-osennee-puteshestvie" TargetMode="External"/><Relationship Id="rId19" Type="http://schemas.openxmlformats.org/officeDocument/2006/relationships/hyperlink" Target="https://rosinka.obr-tacin.ru/index.php/press-tsentr/novosti/2473-sladkaya-stra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inka.obr-tacin.ru/index.php/press-tsentr/novosti/2389-serditaya-tuchka" TargetMode="External"/><Relationship Id="rId14" Type="http://schemas.openxmlformats.org/officeDocument/2006/relationships/hyperlink" Target="https://rosinka.obr-tacin.ru/index.php/press-tsentr/novosti/2412-busy-dlya-mamy" TargetMode="External"/><Relationship Id="rId22" Type="http://schemas.openxmlformats.org/officeDocument/2006/relationships/hyperlink" Target="https://rosinka.obr-tacin.ru/index.php/press-tsentr/novosti/2480-novyj-god-naoboro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2025-03-24T11:35:00Z</dcterms:created>
  <dcterms:modified xsi:type="dcterms:W3CDTF">2025-03-28T13:03:00Z</dcterms:modified>
</cp:coreProperties>
</file>